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3C" w:rsidRPr="000A2B3C" w:rsidRDefault="000A2B3C" w:rsidP="000A2B3C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2B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ФОС (письменный опрос)</w:t>
      </w:r>
    </w:p>
    <w:p w:rsidR="000A2B3C" w:rsidRPr="000A2B3C" w:rsidRDefault="000A2B3C" w:rsidP="000A2B3C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0A2B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Вопрос.</w:t>
      </w:r>
    </w:p>
    <w:p w:rsidR="0077427A" w:rsidRPr="000A2B3C" w:rsidRDefault="000A2B3C" w:rsidP="000A2B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Перечислите </w:t>
      </w:r>
      <w:r w:rsidRPr="000A2B3C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которые </w:t>
      </w:r>
      <w:r w:rsidRPr="000A2B3C">
        <w:rPr>
          <w:rFonts w:ascii="Times New Roman" w:hAnsi="Times New Roman" w:cs="Times New Roman"/>
          <w:sz w:val="28"/>
          <w:szCs w:val="28"/>
          <w:shd w:val="clear" w:color="auto" w:fill="FFFFFF"/>
        </w:rPr>
        <w:t>могут быть реализова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ны для обеспечения безопасности </w:t>
      </w:r>
      <w:r w:rsidRPr="000A2B3C">
        <w:rPr>
          <w:rFonts w:ascii="Times New Roman" w:hAnsi="Times New Roman" w:cs="Times New Roman"/>
          <w:sz w:val="28"/>
          <w:szCs w:val="28"/>
          <w:shd w:val="clear" w:color="auto" w:fill="FFFFFF"/>
        </w:rPr>
        <w:t>персонала, обс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луживающего роботов.</w:t>
      </w:r>
    </w:p>
    <w:sectPr w:rsidR="0077427A" w:rsidRPr="000A2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3C"/>
    <w:rsid w:val="000A2B3C"/>
    <w:rsid w:val="0077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4CE"/>
  <w15:chartTrackingRefBased/>
  <w15:docId w15:val="{BC862DFD-74DD-4CB5-814A-CC7DC8F2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2021-10-09T04:58:00Z</dcterms:created>
  <dcterms:modified xsi:type="dcterms:W3CDTF">2021-10-09T05:01:00Z</dcterms:modified>
</cp:coreProperties>
</file>